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EAF2" w14:textId="1BA19442" w:rsidR="00510673" w:rsidRDefault="00376EFC" w:rsidP="00376EFC">
      <w:pPr>
        <w:jc w:val="center"/>
      </w:pPr>
      <w:r>
        <w:t>“Measure Twice, Cut Once”</w:t>
      </w:r>
    </w:p>
    <w:p w14:paraId="63A0A9A1" w14:textId="77777777" w:rsidR="0033675D" w:rsidRDefault="00376EFC" w:rsidP="00376EFC">
      <w:pPr>
        <w:jc w:val="center"/>
      </w:pPr>
      <w:r>
        <w:t>Tim Webb</w:t>
      </w:r>
    </w:p>
    <w:p w14:paraId="35991A68" w14:textId="5288C2A9" w:rsidR="00376EFC" w:rsidRDefault="00376EFC" w:rsidP="00376EFC">
      <w:pPr>
        <w:jc w:val="center"/>
      </w:pPr>
      <w:r>
        <w:t>July 27, 2025</w:t>
      </w:r>
    </w:p>
    <w:p w14:paraId="7B8A2360" w14:textId="77777777" w:rsidR="00376EFC" w:rsidRDefault="00376EFC"/>
    <w:p w14:paraId="19AB8980" w14:textId="1ACF7B61" w:rsidR="00376EFC" w:rsidRDefault="00376EFC" w:rsidP="00A03AF6">
      <w:pPr>
        <w:spacing w:line="480" w:lineRule="auto"/>
      </w:pPr>
      <w:r>
        <w:t>It's the golden rule of all good carpenters: Measure Twice, Cut Once.  Carpenters hate to waste wood</w:t>
      </w:r>
      <w:r w:rsidR="0033675D">
        <w:t>, time or energy</w:t>
      </w:r>
      <w:r>
        <w:t xml:space="preserve">, so it’s </w:t>
      </w:r>
      <w:proofErr w:type="gramStart"/>
      <w:r>
        <w:t>really important</w:t>
      </w:r>
      <w:proofErr w:type="gramEnd"/>
      <w:r>
        <w:t xml:space="preserve"> for them to be absolutely sure before they make a cut</w:t>
      </w:r>
      <w:r w:rsidR="0033675D">
        <w:t>…b</w:t>
      </w:r>
      <w:r>
        <w:t xml:space="preserve">ecause of course, once it’s cut, it can’t be undone.  </w:t>
      </w:r>
      <w:r w:rsidR="00A03AF6">
        <w:t>Good carpenters are grounded in accuracy, patience, a sharp eye, and in the practical and tangible.</w:t>
      </w:r>
    </w:p>
    <w:p w14:paraId="0F86DB28" w14:textId="77D3D8EA" w:rsidR="00376EFC" w:rsidRDefault="00A03AF6" w:rsidP="00376EFC">
      <w:pPr>
        <w:spacing w:line="480" w:lineRule="auto"/>
      </w:pPr>
      <w:r>
        <w:t xml:space="preserve">Measure twice, cut once. </w:t>
      </w:r>
      <w:r w:rsidR="00376EFC">
        <w:t xml:space="preserve">The first time I heard the phrase was in a church in Newark, Delaware twenty years or so ago.  </w:t>
      </w:r>
      <w:r>
        <w:t xml:space="preserve"> A pastor named David Weddington highlighted these words in a Christmas Eve message.  I don’t remember much about the sermon, but the phrase stuck with me.  It’s just one of those simple but foundationally important concepts</w:t>
      </w:r>
      <w:r w:rsidR="0033675D">
        <w:t xml:space="preserve"> in life</w:t>
      </w:r>
      <w:r>
        <w:t>.  So today, I’d like to share two very different but related lessons we can glean from this carpenter’s creed.</w:t>
      </w:r>
    </w:p>
    <w:p w14:paraId="0F582188" w14:textId="01E38ADA" w:rsidR="00D13BCD" w:rsidRDefault="00D13BCD" w:rsidP="00376EFC">
      <w:pPr>
        <w:spacing w:line="480" w:lineRule="auto"/>
      </w:pPr>
      <w:r>
        <w:t>Why would that Delaware pastor talk about it on Christmas Eve?  Well, of course, Joseph, Jesus’ earthly father, was a skilled carpenter.  As such, Joseph was well grounded in accuracy</w:t>
      </w:r>
      <w:r w:rsidR="0033675D">
        <w:t>.  He had</w:t>
      </w:r>
      <w:r>
        <w:t xml:space="preserve"> a methodical and logical approach, and</w:t>
      </w:r>
      <w:r w:rsidR="0033675D">
        <w:t xml:space="preserve"> he was</w:t>
      </w:r>
      <w:r>
        <w:t xml:space="preserve"> focused on the practical and tangible.  So imagine how counter to his psyche it was when the angel of God came to him and directed him to marry Mary and assume the role of earthly father to the coming baby Jesus.  </w:t>
      </w:r>
      <w:r w:rsidR="00CB4F23">
        <w:t xml:space="preserve"> Christmas in July is a thing, right?  So it’s perfectly ok for us today to quote Matthew Chapter 1, which says this:</w:t>
      </w:r>
    </w:p>
    <w:p w14:paraId="3C53C7E9" w14:textId="796AC96E" w:rsidR="00CB4F23" w:rsidRDefault="00CB4F23" w:rsidP="00E46DDD">
      <w:pPr>
        <w:pStyle w:val="NormalWeb"/>
        <w:shd w:val="clear" w:color="auto" w:fill="FFFFFF"/>
        <w:spacing w:line="480" w:lineRule="auto"/>
        <w:rPr>
          <w:rFonts w:ascii="Segoe UI" w:hAnsi="Segoe UI" w:cs="Segoe UI"/>
          <w:color w:val="000000"/>
        </w:rPr>
      </w:pPr>
      <w:r>
        <w:rPr>
          <w:rStyle w:val="text"/>
          <w:rFonts w:ascii="Segoe UI" w:eastAsiaTheme="majorEastAsia" w:hAnsi="Segoe UI" w:cs="Segoe UI"/>
          <w:color w:val="000000"/>
        </w:rPr>
        <w:lastRenderedPageBreak/>
        <w:t>“…an angel of the Lord appeared to him in a dream and said, “</w:t>
      </w:r>
      <w:proofErr w:type="gramStart"/>
      <w:r>
        <w:rPr>
          <w:rStyle w:val="text"/>
          <w:rFonts w:ascii="Segoe UI" w:eastAsiaTheme="majorEastAsia" w:hAnsi="Segoe UI" w:cs="Segoe UI"/>
          <w:color w:val="000000"/>
        </w:rPr>
        <w:t>Joseph</w:t>
      </w:r>
      <w:proofErr w:type="gramEnd"/>
      <w:r>
        <w:rPr>
          <w:rStyle w:val="text"/>
          <w:rFonts w:ascii="Segoe UI" w:eastAsiaTheme="majorEastAsia" w:hAnsi="Segoe UI" w:cs="Segoe UI"/>
          <w:color w:val="000000"/>
        </w:rPr>
        <w:t xml:space="preserve"> son of David, do not be afraid to take Mary home as your wife, because what is conceived in her is from the Holy Spirit.</w:t>
      </w:r>
      <w:r>
        <w:rPr>
          <w:rFonts w:ascii="Segoe UI" w:hAnsi="Segoe UI" w:cs="Segoe UI"/>
          <w:color w:val="000000"/>
        </w:rPr>
        <w:t> </w:t>
      </w:r>
      <w:r>
        <w:rPr>
          <w:rStyle w:val="text"/>
          <w:rFonts w:ascii="Segoe UI" w:eastAsiaTheme="majorEastAsia" w:hAnsi="Segoe UI" w:cs="Segoe UI"/>
          <w:b/>
          <w:bCs/>
          <w:color w:val="000000"/>
          <w:vertAlign w:val="superscript"/>
        </w:rPr>
        <w:t>21 </w:t>
      </w:r>
      <w:r>
        <w:rPr>
          <w:rStyle w:val="text"/>
          <w:rFonts w:ascii="Segoe UI" w:eastAsiaTheme="majorEastAsia" w:hAnsi="Segoe UI" w:cs="Segoe UI"/>
          <w:color w:val="000000"/>
        </w:rPr>
        <w:t>She will give birth to a son, and you are to give him the name Jesus,</w:t>
      </w:r>
      <w:r>
        <w:rPr>
          <w:rStyle w:val="text"/>
          <w:rFonts w:ascii="Segoe UI" w:eastAsiaTheme="majorEastAsia" w:hAnsi="Segoe UI" w:cs="Segoe UI"/>
          <w:color w:val="000000"/>
          <w:sz w:val="15"/>
          <w:szCs w:val="15"/>
          <w:vertAlign w:val="superscript"/>
        </w:rPr>
        <w:t>[</w:t>
      </w:r>
      <w:hyperlink r:id="rId4" w:anchor="fen-NIV-23166c" w:tooltip="See footnote c" w:history="1">
        <w:r>
          <w:rPr>
            <w:rStyle w:val="Hyperlink"/>
            <w:rFonts w:ascii="Segoe UI" w:eastAsiaTheme="majorEastAsia" w:hAnsi="Segoe UI" w:cs="Segoe UI"/>
            <w:color w:val="4A4A4A"/>
            <w:sz w:val="15"/>
            <w:szCs w:val="15"/>
            <w:vertAlign w:val="superscript"/>
          </w:rPr>
          <w:t>c</w:t>
        </w:r>
      </w:hyperlink>
      <w:r>
        <w:rPr>
          <w:rStyle w:val="text"/>
          <w:rFonts w:ascii="Segoe UI" w:eastAsiaTheme="majorEastAsia" w:hAnsi="Segoe UI" w:cs="Segoe UI"/>
          <w:color w:val="000000"/>
          <w:sz w:val="15"/>
          <w:szCs w:val="15"/>
          <w:vertAlign w:val="superscript"/>
        </w:rPr>
        <w:t>]</w:t>
      </w:r>
      <w:r>
        <w:rPr>
          <w:rStyle w:val="text"/>
          <w:rFonts w:ascii="Segoe UI" w:eastAsiaTheme="majorEastAsia" w:hAnsi="Segoe UI" w:cs="Segoe UI"/>
          <w:color w:val="000000"/>
        </w:rPr>
        <w:t> because he will save his people from their sins.”</w:t>
      </w:r>
    </w:p>
    <w:p w14:paraId="7528FEB2" w14:textId="77777777" w:rsidR="00CB4F23" w:rsidRDefault="00CB4F23" w:rsidP="00E46DDD">
      <w:pPr>
        <w:pStyle w:val="NormalWeb"/>
        <w:shd w:val="clear" w:color="auto" w:fill="FFFFFF"/>
        <w:spacing w:line="480" w:lineRule="auto"/>
        <w:rPr>
          <w:rFonts w:ascii="Segoe UI" w:hAnsi="Segoe UI" w:cs="Segoe UI"/>
          <w:color w:val="000000"/>
        </w:rPr>
      </w:pPr>
      <w:r>
        <w:rPr>
          <w:rStyle w:val="text"/>
          <w:rFonts w:ascii="Segoe UI" w:eastAsiaTheme="majorEastAsia" w:hAnsi="Segoe UI" w:cs="Segoe UI"/>
          <w:b/>
          <w:bCs/>
          <w:color w:val="000000"/>
          <w:vertAlign w:val="superscript"/>
        </w:rPr>
        <w:t>22 </w:t>
      </w:r>
      <w:r>
        <w:rPr>
          <w:rStyle w:val="text"/>
          <w:rFonts w:ascii="Segoe UI" w:eastAsiaTheme="majorEastAsia" w:hAnsi="Segoe UI" w:cs="Segoe UI"/>
          <w:color w:val="000000"/>
        </w:rPr>
        <w:t>All this took place to fulfill what the Lord had said through the prophet:</w:t>
      </w:r>
      <w:r>
        <w:rPr>
          <w:rFonts w:ascii="Segoe UI" w:hAnsi="Segoe UI" w:cs="Segoe UI"/>
          <w:color w:val="000000"/>
        </w:rPr>
        <w:t> </w:t>
      </w:r>
      <w:r>
        <w:rPr>
          <w:rStyle w:val="text"/>
          <w:rFonts w:ascii="Segoe UI" w:eastAsiaTheme="majorEastAsia" w:hAnsi="Segoe UI" w:cs="Segoe UI"/>
          <w:b/>
          <w:bCs/>
          <w:color w:val="000000"/>
          <w:vertAlign w:val="superscript"/>
        </w:rPr>
        <w:t>23 </w:t>
      </w:r>
      <w:r>
        <w:rPr>
          <w:rStyle w:val="text"/>
          <w:rFonts w:ascii="Segoe UI" w:eastAsiaTheme="majorEastAsia" w:hAnsi="Segoe UI" w:cs="Segoe UI"/>
          <w:color w:val="000000"/>
        </w:rPr>
        <w:t>“The virgin will conceive and give birth to a son, and they will call him Immanuel”</w:t>
      </w:r>
      <w:r>
        <w:rPr>
          <w:rStyle w:val="text"/>
          <w:rFonts w:ascii="Segoe UI" w:eastAsiaTheme="majorEastAsia" w:hAnsi="Segoe UI" w:cs="Segoe UI"/>
          <w:color w:val="000000"/>
          <w:sz w:val="15"/>
          <w:szCs w:val="15"/>
          <w:vertAlign w:val="superscript"/>
        </w:rPr>
        <w:t>[</w:t>
      </w:r>
      <w:hyperlink r:id="rId5" w:anchor="fen-NIV-23168d" w:tooltip="See footnote d" w:history="1">
        <w:r>
          <w:rPr>
            <w:rStyle w:val="Hyperlink"/>
            <w:rFonts w:ascii="Segoe UI" w:eastAsiaTheme="majorEastAsia" w:hAnsi="Segoe UI" w:cs="Segoe UI"/>
            <w:color w:val="4A4A4A"/>
            <w:sz w:val="15"/>
            <w:szCs w:val="15"/>
            <w:vertAlign w:val="superscript"/>
          </w:rPr>
          <w:t>d</w:t>
        </w:r>
      </w:hyperlink>
      <w:r>
        <w:rPr>
          <w:rStyle w:val="text"/>
          <w:rFonts w:ascii="Segoe UI" w:eastAsiaTheme="majorEastAsia" w:hAnsi="Segoe UI" w:cs="Segoe UI"/>
          <w:color w:val="000000"/>
          <w:sz w:val="15"/>
          <w:szCs w:val="15"/>
          <w:vertAlign w:val="superscript"/>
        </w:rPr>
        <w:t>]</w:t>
      </w:r>
      <w:r>
        <w:rPr>
          <w:rStyle w:val="text"/>
          <w:rFonts w:ascii="Segoe UI" w:eastAsiaTheme="majorEastAsia" w:hAnsi="Segoe UI" w:cs="Segoe UI"/>
          <w:color w:val="000000"/>
        </w:rPr>
        <w:t> (which means “God with us”).</w:t>
      </w:r>
    </w:p>
    <w:p w14:paraId="40BFF6B0" w14:textId="2F745355" w:rsidR="00CB4F23" w:rsidRDefault="00CB4F23" w:rsidP="00E46DDD">
      <w:pPr>
        <w:pStyle w:val="NormalWeb"/>
        <w:shd w:val="clear" w:color="auto" w:fill="FFFFFF"/>
        <w:spacing w:line="480" w:lineRule="auto"/>
        <w:rPr>
          <w:rFonts w:ascii="Segoe UI" w:hAnsi="Segoe UI" w:cs="Segoe UI"/>
          <w:color w:val="000000"/>
        </w:rPr>
      </w:pPr>
      <w:r>
        <w:rPr>
          <w:rStyle w:val="text"/>
          <w:rFonts w:ascii="Segoe UI" w:eastAsiaTheme="majorEastAsia" w:hAnsi="Segoe UI" w:cs="Segoe UI"/>
          <w:b/>
          <w:bCs/>
          <w:color w:val="000000"/>
          <w:vertAlign w:val="superscript"/>
        </w:rPr>
        <w:t>24 </w:t>
      </w:r>
      <w:r>
        <w:rPr>
          <w:rStyle w:val="text"/>
          <w:rFonts w:ascii="Segoe UI" w:eastAsiaTheme="majorEastAsia" w:hAnsi="Segoe UI" w:cs="Segoe UI"/>
          <w:color w:val="000000"/>
        </w:rPr>
        <w:t>When Joseph woke up, he did what the angel of the Lord had commanded him and took Mary home as his wife.</w:t>
      </w:r>
      <w:r>
        <w:rPr>
          <w:rFonts w:ascii="Segoe UI" w:hAnsi="Segoe UI" w:cs="Segoe UI"/>
          <w:color w:val="000000"/>
        </w:rPr>
        <w:t> </w:t>
      </w:r>
      <w:r>
        <w:rPr>
          <w:rStyle w:val="text"/>
          <w:rFonts w:ascii="Segoe UI" w:eastAsiaTheme="majorEastAsia" w:hAnsi="Segoe UI" w:cs="Segoe UI"/>
          <w:b/>
          <w:bCs/>
          <w:color w:val="000000"/>
          <w:vertAlign w:val="superscript"/>
        </w:rPr>
        <w:t>25 </w:t>
      </w:r>
      <w:r>
        <w:rPr>
          <w:rStyle w:val="text"/>
          <w:rFonts w:ascii="Segoe UI" w:eastAsiaTheme="majorEastAsia" w:hAnsi="Segoe UI" w:cs="Segoe UI"/>
          <w:color w:val="000000"/>
        </w:rPr>
        <w:t>But he did not consummate their marriage until she gave birth to a son. And he gave him the name Jesus.”</w:t>
      </w:r>
    </w:p>
    <w:p w14:paraId="71E80C2C" w14:textId="6F50D652" w:rsidR="00CB4F23" w:rsidRDefault="007469D0" w:rsidP="00E46DDD">
      <w:pPr>
        <w:spacing w:line="480" w:lineRule="auto"/>
      </w:pPr>
      <w:r>
        <w:t>Author Erin Davis says this about Joseph’s middle of the night experience:</w:t>
      </w:r>
    </w:p>
    <w:p w14:paraId="3479623B" w14:textId="7BE895D1" w:rsidR="007469D0" w:rsidRDefault="007D35FE" w:rsidP="00E46DDD">
      <w:pPr>
        <w:pStyle w:val="NormalWeb"/>
        <w:shd w:val="clear" w:color="auto" w:fill="FBF7F3"/>
        <w:spacing w:line="480" w:lineRule="auto"/>
        <w:rPr>
          <w:rFonts w:ascii="Arial" w:hAnsi="Arial" w:cs="Arial"/>
          <w:color w:val="242424"/>
          <w:sz w:val="23"/>
          <w:szCs w:val="23"/>
        </w:rPr>
      </w:pPr>
      <w:r>
        <w:rPr>
          <w:rFonts w:ascii="Arial" w:hAnsi="Arial" w:cs="Arial"/>
          <w:color w:val="242424"/>
          <w:sz w:val="23"/>
          <w:szCs w:val="23"/>
        </w:rPr>
        <w:t>“</w:t>
      </w:r>
      <w:r w:rsidR="007469D0">
        <w:rPr>
          <w:rFonts w:ascii="Arial" w:hAnsi="Arial" w:cs="Arial"/>
          <w:color w:val="242424"/>
          <w:sz w:val="23"/>
          <w:szCs w:val="23"/>
        </w:rPr>
        <w:t xml:space="preserve">As I consider Joseph’s role in the Christmas story, I’m inspired by how quickly he responded to the Lord. Sure, he got an angelic visitation, but the angel’s words were fairly clinical. As Joseph hit his REM cycle, the angel told him to marry Mary because the baby in her belly was conceived by the Holy Spirit. Then he </w:t>
      </w:r>
      <w:r w:rsidR="00E46DDD">
        <w:rPr>
          <w:rFonts w:ascii="Arial" w:hAnsi="Arial" w:cs="Arial"/>
          <w:color w:val="242424"/>
          <w:sz w:val="23"/>
          <w:szCs w:val="23"/>
        </w:rPr>
        <w:t xml:space="preserve">[the angel] </w:t>
      </w:r>
      <w:r w:rsidR="007469D0">
        <w:rPr>
          <w:rFonts w:ascii="Arial" w:hAnsi="Arial" w:cs="Arial"/>
          <w:color w:val="242424"/>
          <w:sz w:val="23"/>
          <w:szCs w:val="23"/>
        </w:rPr>
        <w:t xml:space="preserve">left before the Q&amp;A, passing over some </w:t>
      </w:r>
      <w:proofErr w:type="gramStart"/>
      <w:r w:rsidR="007469D0">
        <w:rPr>
          <w:rFonts w:ascii="Arial" w:hAnsi="Arial" w:cs="Arial"/>
          <w:color w:val="242424"/>
          <w:sz w:val="23"/>
          <w:szCs w:val="23"/>
        </w:rPr>
        <w:t>pretty major</w:t>
      </w:r>
      <w:proofErr w:type="gramEnd"/>
      <w:r w:rsidR="007469D0">
        <w:rPr>
          <w:rFonts w:ascii="Arial" w:hAnsi="Arial" w:cs="Arial"/>
          <w:color w:val="242424"/>
          <w:sz w:val="23"/>
          <w:szCs w:val="23"/>
        </w:rPr>
        <w:t xml:space="preserve"> details. </w:t>
      </w:r>
    </w:p>
    <w:p w14:paraId="2FBA323F" w14:textId="77777777" w:rsidR="007469D0" w:rsidRDefault="007469D0" w:rsidP="00E46DDD">
      <w:pPr>
        <w:pStyle w:val="NormalWeb"/>
        <w:shd w:val="clear" w:color="auto" w:fill="FBF7F3"/>
        <w:spacing w:line="480" w:lineRule="auto"/>
        <w:rPr>
          <w:rFonts w:ascii="Arial" w:hAnsi="Arial" w:cs="Arial"/>
          <w:color w:val="242424"/>
          <w:sz w:val="23"/>
          <w:szCs w:val="23"/>
        </w:rPr>
      </w:pPr>
      <w:r>
        <w:rPr>
          <w:rFonts w:ascii="Arial" w:hAnsi="Arial" w:cs="Arial"/>
          <w:color w:val="242424"/>
          <w:sz w:val="23"/>
          <w:szCs w:val="23"/>
        </w:rPr>
        <w:t>“She will give birth to a son,” the angel said. “Name him Jesus.” But wait! Aren’t there other questions to answer? “What does a Holy Spirit conceived child look like?” “When will He be born?” “Why me, Lord?” </w:t>
      </w:r>
    </w:p>
    <w:p w14:paraId="1526794D" w14:textId="61A5A47C" w:rsidR="007469D0" w:rsidRDefault="007469D0" w:rsidP="00E46DDD">
      <w:pPr>
        <w:pStyle w:val="NormalWeb"/>
        <w:shd w:val="clear" w:color="auto" w:fill="FBF7F3"/>
        <w:spacing w:line="480" w:lineRule="auto"/>
        <w:rPr>
          <w:rFonts w:ascii="Arial" w:hAnsi="Arial" w:cs="Arial"/>
          <w:color w:val="242424"/>
          <w:sz w:val="23"/>
          <w:szCs w:val="23"/>
        </w:rPr>
      </w:pPr>
      <w:r>
        <w:rPr>
          <w:rFonts w:ascii="Arial" w:hAnsi="Arial" w:cs="Arial"/>
          <w:color w:val="242424"/>
          <w:sz w:val="23"/>
          <w:szCs w:val="23"/>
        </w:rPr>
        <w:lastRenderedPageBreak/>
        <w:t>The angel dropped the most perplexing statement of all, “You are to name him Jesus, because he will save his people from their sins” (</w:t>
      </w:r>
      <w:hyperlink r:id="rId6" w:tgtFrame="_blank" w:history="1">
        <w:r>
          <w:rPr>
            <w:rStyle w:val="Hyperlink"/>
            <w:rFonts w:ascii="Arial" w:eastAsiaTheme="majorEastAsia" w:hAnsi="Arial" w:cs="Arial"/>
            <w:sz w:val="23"/>
            <w:szCs w:val="23"/>
          </w:rPr>
          <w:t>Matthew 1:21</w:t>
        </w:r>
      </w:hyperlink>
      <w:r>
        <w:rPr>
          <w:rFonts w:ascii="Arial" w:hAnsi="Arial" w:cs="Arial"/>
          <w:color w:val="242424"/>
          <w:sz w:val="23"/>
          <w:szCs w:val="23"/>
        </w:rPr>
        <w:t xml:space="preserve">). This is the gospel. The Savior of the world was well on His way. But Joseph couldn’t have fully understood what the angel meant. He couldn’t have fathomed what would be required for Jesus to save us from the sin that sentences us each to death. Still, Scripture tells us </w:t>
      </w:r>
      <w:proofErr w:type="gramStart"/>
      <w:r>
        <w:rPr>
          <w:rFonts w:ascii="Arial" w:hAnsi="Arial" w:cs="Arial"/>
          <w:color w:val="242424"/>
          <w:sz w:val="23"/>
          <w:szCs w:val="23"/>
        </w:rPr>
        <w:t>“when</w:t>
      </w:r>
      <w:proofErr w:type="gramEnd"/>
      <w:r>
        <w:rPr>
          <w:rFonts w:ascii="Arial" w:hAnsi="Arial" w:cs="Arial"/>
          <w:color w:val="242424"/>
          <w:sz w:val="23"/>
          <w:szCs w:val="23"/>
        </w:rPr>
        <w:t xml:space="preserve"> Joseph woke up, he did as the Lord’s angel had commanded him” (v.24).  All he had was a handful of facts. There must have been dozens of details he couldn’t figure out. Yet God said it, and he would do it.”</w:t>
      </w:r>
    </w:p>
    <w:p w14:paraId="732BF7D2" w14:textId="35A1515A" w:rsidR="007469D0" w:rsidRDefault="007469D0" w:rsidP="00E46DDD">
      <w:pPr>
        <w:pStyle w:val="NormalWeb"/>
        <w:shd w:val="clear" w:color="auto" w:fill="FBF7F3"/>
        <w:spacing w:line="480" w:lineRule="auto"/>
        <w:rPr>
          <w:rFonts w:ascii="Arial" w:hAnsi="Arial" w:cs="Arial"/>
          <w:color w:val="242424"/>
          <w:sz w:val="23"/>
          <w:szCs w:val="23"/>
        </w:rPr>
      </w:pPr>
      <w:r>
        <w:rPr>
          <w:rFonts w:ascii="Arial" w:hAnsi="Arial" w:cs="Arial"/>
          <w:color w:val="242424"/>
          <w:sz w:val="23"/>
          <w:szCs w:val="23"/>
        </w:rPr>
        <w:t>The author continues:</w:t>
      </w:r>
    </w:p>
    <w:p w14:paraId="00082D5C" w14:textId="257F091E" w:rsidR="007469D0" w:rsidRDefault="007469D0" w:rsidP="00E46DDD">
      <w:pPr>
        <w:pStyle w:val="NormalWeb"/>
        <w:shd w:val="clear" w:color="auto" w:fill="FBF7F3"/>
        <w:spacing w:line="480" w:lineRule="auto"/>
        <w:rPr>
          <w:rFonts w:ascii="Arial" w:hAnsi="Arial" w:cs="Arial"/>
          <w:color w:val="242424"/>
          <w:sz w:val="23"/>
          <w:szCs w:val="23"/>
        </w:rPr>
      </w:pPr>
      <w:r>
        <w:rPr>
          <w:rFonts w:ascii="Arial" w:hAnsi="Arial" w:cs="Arial"/>
          <w:color w:val="242424"/>
          <w:sz w:val="23"/>
          <w:szCs w:val="23"/>
        </w:rPr>
        <w:t>“I don’t reckon his faith was forged in a single night. That kind of trust doesn’t typically develop in an instant. Scripture doesn’t tell us, but I suspect Joseph had learned to respond to faith in the humdrum of everyday life. When the angel of the Lord appeared with a few unbelievable details, Joseph was already prepared to obey.”</w:t>
      </w:r>
    </w:p>
    <w:p w14:paraId="62694CE3" w14:textId="3B30AD8F" w:rsidR="00376EFC" w:rsidRDefault="007D35FE" w:rsidP="00E46DDD">
      <w:pPr>
        <w:spacing w:line="480" w:lineRule="auto"/>
      </w:pPr>
      <w:r>
        <w:t>Measure twice, cut once.  Erin Davis is pretty confident that the practical and logical Joseph had a lot of questions that the angel didn’t address.  This whole experience flew in the face of Joseph’s style.  He didn’t identify with the paradoxical.</w:t>
      </w:r>
    </w:p>
    <w:p w14:paraId="28A1EB12" w14:textId="3A84AA85" w:rsidR="00376EFC" w:rsidRDefault="007D35FE" w:rsidP="00E46DDD">
      <w:pPr>
        <w:spacing w:line="480" w:lineRule="auto"/>
      </w:pPr>
      <w:r>
        <w:t>We may not have an angel visit us at 2 AM</w:t>
      </w:r>
      <w:r w:rsidR="0072465F">
        <w:t xml:space="preserve"> (although if you do, I hope you will let us know!)</w:t>
      </w:r>
      <w:r>
        <w:t xml:space="preserve">, but we all have curveballs thrown at us, </w:t>
      </w:r>
      <w:r w:rsidR="0072465F">
        <w:t>the kind of curveballs former Red Sox pitcher Tom Gordon would be proud of.  How do we respond when God sends us down a path we’ve not walked before, and we don’t fully understand why or what is to come?  How do we respond when we’re thrust into a new circumstance with no opportunity for a Q and A?</w:t>
      </w:r>
    </w:p>
    <w:p w14:paraId="09EFF964" w14:textId="72E8C1AF" w:rsidR="0072465F" w:rsidRDefault="0072465F" w:rsidP="00E46DDD">
      <w:pPr>
        <w:spacing w:line="480" w:lineRule="auto"/>
      </w:pPr>
      <w:r>
        <w:lastRenderedPageBreak/>
        <w:t xml:space="preserve">Friends, that’s where our faith takes charge.  Joseph’s faith led him to not only accept the life-changing message of the angel, but to embrace it and live it. In the same way, when things suddenly look very different to us than they did </w:t>
      </w:r>
      <w:r w:rsidR="00BA532F">
        <w:t>yesterday, we need to remember to call on our faith in God to guide us through whatever new reality is put before us.</w:t>
      </w:r>
    </w:p>
    <w:p w14:paraId="7B3CEDB5" w14:textId="12321534" w:rsidR="0072465F" w:rsidRDefault="00BA532F" w:rsidP="00E46DDD">
      <w:pPr>
        <w:spacing w:line="480" w:lineRule="auto"/>
      </w:pPr>
      <w:r>
        <w:t xml:space="preserve">The second lesson we can take away from our carpenter friend Joseph is one that </w:t>
      </w:r>
      <w:r w:rsidR="007E6057">
        <w:t>James wrote to the Jewish Christians who had left Jerusalem and were scattered around the region.  Tricia read it to us this morning:</w:t>
      </w:r>
    </w:p>
    <w:p w14:paraId="68E37887" w14:textId="7993BB44" w:rsidR="007E6057" w:rsidRPr="00DA216C" w:rsidRDefault="007E6057" w:rsidP="00E46DDD">
      <w:pPr>
        <w:spacing w:line="480" w:lineRule="auto"/>
        <w:rPr>
          <w:rFonts w:ascii="Times New Roman" w:hAnsi="Times New Roman" w:cs="Times New Roman"/>
          <w:shd w:val="clear" w:color="auto" w:fill="FFFFFF"/>
        </w:rPr>
      </w:pPr>
      <w:r w:rsidRPr="00DA216C">
        <w:rPr>
          <w:rStyle w:val="text"/>
          <w:rFonts w:ascii="Times New Roman" w:hAnsi="Times New Roman" w:cs="Times New Roman"/>
          <w:shd w:val="clear" w:color="auto" w:fill="FFFFFF"/>
        </w:rPr>
        <w:t>Consider it pure joy, my brothers and sisters,</w:t>
      </w:r>
      <w:r w:rsidRPr="00DA216C">
        <w:rPr>
          <w:rStyle w:val="text"/>
          <w:rFonts w:ascii="Times New Roman" w:hAnsi="Times New Roman" w:cs="Times New Roman"/>
          <w:shd w:val="clear" w:color="auto" w:fill="FFFFFF"/>
          <w:vertAlign w:val="superscript"/>
        </w:rPr>
        <w:t>[</w:t>
      </w:r>
      <w:hyperlink r:id="rId7" w:anchor="fen-NIV-30269a" w:tooltip="See footnote a" w:history="1">
        <w:r w:rsidRPr="00DA216C">
          <w:rPr>
            <w:rStyle w:val="Hyperlink"/>
            <w:rFonts w:ascii="Times New Roman" w:hAnsi="Times New Roman" w:cs="Times New Roman"/>
            <w:color w:val="4A4A4A"/>
            <w:vertAlign w:val="superscript"/>
          </w:rPr>
          <w:t>a</w:t>
        </w:r>
      </w:hyperlink>
      <w:r w:rsidRPr="00DA216C">
        <w:rPr>
          <w:rStyle w:val="text"/>
          <w:rFonts w:ascii="Times New Roman" w:hAnsi="Times New Roman" w:cs="Times New Roman"/>
          <w:shd w:val="clear" w:color="auto" w:fill="FFFFFF"/>
          <w:vertAlign w:val="superscript"/>
        </w:rPr>
        <w:t>]</w:t>
      </w:r>
      <w:r w:rsidRPr="00DA216C">
        <w:rPr>
          <w:rStyle w:val="text"/>
          <w:rFonts w:ascii="Times New Roman" w:hAnsi="Times New Roman" w:cs="Times New Roman"/>
          <w:shd w:val="clear" w:color="auto" w:fill="FFFFFF"/>
        </w:rPr>
        <w:t> whenever you face trials of many kinds,</w:t>
      </w:r>
      <w:r w:rsidRPr="00DA216C">
        <w:rPr>
          <w:rFonts w:ascii="Times New Roman" w:hAnsi="Times New Roman" w:cs="Times New Roman"/>
          <w:shd w:val="clear" w:color="auto" w:fill="FFFFFF"/>
        </w:rPr>
        <w:t> </w:t>
      </w:r>
      <w:r w:rsidRPr="00DA216C">
        <w:rPr>
          <w:rStyle w:val="text"/>
          <w:rFonts w:ascii="Times New Roman" w:hAnsi="Times New Roman" w:cs="Times New Roman"/>
          <w:b/>
          <w:bCs/>
          <w:shd w:val="clear" w:color="auto" w:fill="FFFFFF"/>
          <w:vertAlign w:val="superscript"/>
        </w:rPr>
        <w:t>3 </w:t>
      </w:r>
      <w:r w:rsidRPr="00DA216C">
        <w:rPr>
          <w:rStyle w:val="text"/>
          <w:rFonts w:ascii="Times New Roman" w:hAnsi="Times New Roman" w:cs="Times New Roman"/>
          <w:shd w:val="clear" w:color="auto" w:fill="FFFFFF"/>
        </w:rPr>
        <w:t>because you know that the testing of your faith produces perseverance.</w:t>
      </w:r>
      <w:r w:rsidRPr="00DA216C">
        <w:rPr>
          <w:rFonts w:ascii="Times New Roman" w:hAnsi="Times New Roman" w:cs="Times New Roman"/>
          <w:shd w:val="clear" w:color="auto" w:fill="FFFFFF"/>
        </w:rPr>
        <w:t> </w:t>
      </w:r>
      <w:r w:rsidRPr="00DA216C">
        <w:rPr>
          <w:rStyle w:val="text"/>
          <w:rFonts w:ascii="Times New Roman" w:hAnsi="Times New Roman" w:cs="Times New Roman"/>
          <w:b/>
          <w:bCs/>
          <w:shd w:val="clear" w:color="auto" w:fill="FFFFFF"/>
          <w:vertAlign w:val="superscript"/>
        </w:rPr>
        <w:t>4 </w:t>
      </w:r>
      <w:r w:rsidRPr="00DA216C">
        <w:rPr>
          <w:rStyle w:val="text"/>
          <w:rFonts w:ascii="Times New Roman" w:hAnsi="Times New Roman" w:cs="Times New Roman"/>
          <w:shd w:val="clear" w:color="auto" w:fill="FFFFFF"/>
        </w:rPr>
        <w:t>Let perseverance finish its work so that you may be mature and complete, not lacking anything.</w:t>
      </w:r>
      <w:r w:rsidRPr="00DA216C">
        <w:rPr>
          <w:rFonts w:ascii="Times New Roman" w:hAnsi="Times New Roman" w:cs="Times New Roman"/>
          <w:shd w:val="clear" w:color="auto" w:fill="FFFFFF"/>
        </w:rPr>
        <w:t> </w:t>
      </w:r>
      <w:r w:rsidRPr="00DA216C">
        <w:rPr>
          <w:rStyle w:val="text"/>
          <w:rFonts w:ascii="Times New Roman" w:hAnsi="Times New Roman" w:cs="Times New Roman"/>
          <w:b/>
          <w:bCs/>
          <w:shd w:val="clear" w:color="auto" w:fill="FFFFFF"/>
          <w:vertAlign w:val="superscript"/>
        </w:rPr>
        <w:t>5 </w:t>
      </w:r>
      <w:r w:rsidRPr="00DA216C">
        <w:rPr>
          <w:rStyle w:val="text"/>
          <w:rFonts w:ascii="Times New Roman" w:hAnsi="Times New Roman" w:cs="Times New Roman"/>
          <w:shd w:val="clear" w:color="auto" w:fill="FFFFFF"/>
        </w:rPr>
        <w:t>If any of you lacks wisdom, you should ask God, who gives generously to all without finding fault, and it will be given to you.</w:t>
      </w:r>
      <w:r w:rsidRPr="00DA216C">
        <w:rPr>
          <w:rFonts w:ascii="Times New Roman" w:hAnsi="Times New Roman" w:cs="Times New Roman"/>
          <w:shd w:val="clear" w:color="auto" w:fill="FFFFFF"/>
        </w:rPr>
        <w:t> </w:t>
      </w:r>
    </w:p>
    <w:p w14:paraId="5DF4C1CE" w14:textId="6C2BBD7B" w:rsidR="007E6057" w:rsidRDefault="007E6057" w:rsidP="00E46DDD">
      <w:pPr>
        <w:spacing w:line="480"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As a skilled craftsman, Joseph knew all about patience, and therefore perseverance.  Building a piece of quality furniture, or </w:t>
      </w:r>
      <w:r w:rsidR="00DA216C">
        <w:rPr>
          <w:rFonts w:ascii="Times New Roman" w:hAnsi="Times New Roman" w:cs="Times New Roman"/>
          <w:shd w:val="clear" w:color="auto" w:fill="FFFFFF"/>
        </w:rPr>
        <w:t xml:space="preserve">building </w:t>
      </w:r>
      <w:r>
        <w:rPr>
          <w:rFonts w:ascii="Times New Roman" w:hAnsi="Times New Roman" w:cs="Times New Roman"/>
          <w:shd w:val="clear" w:color="auto" w:fill="FFFFFF"/>
        </w:rPr>
        <w:t xml:space="preserve">anything really, isn’t quick.  Building something is a process.  And </w:t>
      </w:r>
      <w:r w:rsidR="00FE7186">
        <w:rPr>
          <w:rFonts w:ascii="Times New Roman" w:hAnsi="Times New Roman" w:cs="Times New Roman"/>
          <w:shd w:val="clear" w:color="auto" w:fill="FFFFFF"/>
        </w:rPr>
        <w:t xml:space="preserve">as with any process, </w:t>
      </w:r>
      <w:r>
        <w:rPr>
          <w:rFonts w:ascii="Times New Roman" w:hAnsi="Times New Roman" w:cs="Times New Roman"/>
          <w:shd w:val="clear" w:color="auto" w:fill="FFFFFF"/>
        </w:rPr>
        <w:t>things don’t always go as planned.</w:t>
      </w:r>
      <w:r w:rsidR="00FE7186">
        <w:rPr>
          <w:rFonts w:ascii="Times New Roman" w:hAnsi="Times New Roman" w:cs="Times New Roman"/>
          <w:shd w:val="clear" w:color="auto" w:fill="FFFFFF"/>
        </w:rPr>
        <w:t xml:space="preserve">  Ask the president of Rhode Island Electric.  He’ll confirm that, the poor guy.</w:t>
      </w:r>
    </w:p>
    <w:p w14:paraId="44A47886" w14:textId="7C782C83" w:rsidR="004C74B3" w:rsidRDefault="004C74B3" w:rsidP="00E46DDD">
      <w:pPr>
        <w:spacing w:line="480"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Joseph’s second go-around with the angel was nearly as disruptive as the first.  Jesus had been born, and Joseph, Mary and Jesus were settled in </w:t>
      </w:r>
      <w:r w:rsidR="00FE7186">
        <w:rPr>
          <w:rFonts w:ascii="Times New Roman" w:hAnsi="Times New Roman" w:cs="Times New Roman"/>
          <w:shd w:val="clear" w:color="auto" w:fill="FFFFFF"/>
        </w:rPr>
        <w:t>their new home in Bethlehem.  Matthew 2, after the Magi had come to worship Jesus:</w:t>
      </w:r>
    </w:p>
    <w:p w14:paraId="61653759" w14:textId="2DE97295" w:rsidR="00FE7186" w:rsidRPr="00FE7186" w:rsidRDefault="00FE7186" w:rsidP="00E46DDD">
      <w:pPr>
        <w:shd w:val="clear" w:color="auto" w:fill="FFFFFF"/>
        <w:spacing w:before="100" w:beforeAutospacing="1" w:after="100" w:afterAutospacing="1" w:line="480" w:lineRule="auto"/>
        <w:rPr>
          <w:rFonts w:ascii="Segoe UI" w:eastAsia="Times New Roman" w:hAnsi="Segoe UI" w:cs="Segoe UI"/>
          <w:color w:val="000000"/>
          <w:kern w:val="0"/>
          <w14:ligatures w14:val="none"/>
        </w:rPr>
      </w:pPr>
      <w:r>
        <w:rPr>
          <w:rFonts w:ascii="Segoe UI" w:eastAsia="Times New Roman" w:hAnsi="Segoe UI" w:cs="Segoe UI"/>
          <w:color w:val="000000"/>
          <w:kern w:val="0"/>
          <w14:ligatures w14:val="none"/>
        </w:rPr>
        <w:t>“</w:t>
      </w:r>
      <w:r w:rsidRPr="00FE7186">
        <w:rPr>
          <w:rFonts w:ascii="Segoe UI" w:eastAsia="Times New Roman" w:hAnsi="Segoe UI" w:cs="Segoe UI"/>
          <w:color w:val="000000"/>
          <w:kern w:val="0"/>
          <w14:ligatures w14:val="none"/>
        </w:rPr>
        <w:t>When they had gone, an angel of the Lord appeared to Joseph in a dream. “Get up,” he said, “take the child and his mother and escape to Egypt. Stay there until I tell you, for Herod is going to search for the child to kill him.”</w:t>
      </w:r>
    </w:p>
    <w:p w14:paraId="030939C9" w14:textId="1B2393BF" w:rsidR="00FE7186" w:rsidRPr="00FE7186" w:rsidRDefault="00FE7186" w:rsidP="00E46DDD">
      <w:pPr>
        <w:shd w:val="clear" w:color="auto" w:fill="FFFFFF"/>
        <w:spacing w:before="100" w:beforeAutospacing="1" w:after="100" w:afterAutospacing="1" w:line="480" w:lineRule="auto"/>
        <w:rPr>
          <w:rFonts w:ascii="Segoe UI" w:eastAsia="Times New Roman" w:hAnsi="Segoe UI" w:cs="Segoe UI"/>
          <w:color w:val="000000"/>
          <w:kern w:val="0"/>
          <w14:ligatures w14:val="none"/>
        </w:rPr>
      </w:pPr>
      <w:r w:rsidRPr="00FE7186">
        <w:rPr>
          <w:rFonts w:ascii="Segoe UI" w:eastAsia="Times New Roman" w:hAnsi="Segoe UI" w:cs="Segoe UI"/>
          <w:b/>
          <w:bCs/>
          <w:color w:val="000000"/>
          <w:kern w:val="0"/>
          <w:vertAlign w:val="superscript"/>
          <w14:ligatures w14:val="none"/>
        </w:rPr>
        <w:lastRenderedPageBreak/>
        <w:t>14 </w:t>
      </w:r>
      <w:r>
        <w:rPr>
          <w:rFonts w:ascii="Segoe UI" w:eastAsia="Times New Roman" w:hAnsi="Segoe UI" w:cs="Segoe UI"/>
          <w:b/>
          <w:bCs/>
          <w:color w:val="000000"/>
          <w:kern w:val="0"/>
          <w:vertAlign w:val="superscript"/>
          <w14:ligatures w14:val="none"/>
        </w:rPr>
        <w:t>“</w:t>
      </w:r>
      <w:proofErr w:type="gramStart"/>
      <w:r w:rsidRPr="00FE7186">
        <w:rPr>
          <w:rFonts w:ascii="Segoe UI" w:eastAsia="Times New Roman" w:hAnsi="Segoe UI" w:cs="Segoe UI"/>
          <w:color w:val="000000"/>
          <w:kern w:val="0"/>
          <w14:ligatures w14:val="none"/>
        </w:rPr>
        <w:t>So</w:t>
      </w:r>
      <w:proofErr w:type="gramEnd"/>
      <w:r w:rsidRPr="00FE7186">
        <w:rPr>
          <w:rFonts w:ascii="Segoe UI" w:eastAsia="Times New Roman" w:hAnsi="Segoe UI" w:cs="Segoe UI"/>
          <w:color w:val="000000"/>
          <w:kern w:val="0"/>
          <w14:ligatures w14:val="none"/>
        </w:rPr>
        <w:t xml:space="preserve"> he got up, took the child and his mother during the night and left for Egypt, </w:t>
      </w:r>
      <w:r w:rsidRPr="00FE7186">
        <w:rPr>
          <w:rFonts w:ascii="Segoe UI" w:eastAsia="Times New Roman" w:hAnsi="Segoe UI" w:cs="Segoe UI"/>
          <w:b/>
          <w:bCs/>
          <w:color w:val="000000"/>
          <w:kern w:val="0"/>
          <w:vertAlign w:val="superscript"/>
          <w14:ligatures w14:val="none"/>
        </w:rPr>
        <w:t>15 </w:t>
      </w:r>
      <w:r w:rsidRPr="00FE7186">
        <w:rPr>
          <w:rFonts w:ascii="Segoe UI" w:eastAsia="Times New Roman" w:hAnsi="Segoe UI" w:cs="Segoe UI"/>
          <w:color w:val="000000"/>
          <w:kern w:val="0"/>
          <w14:ligatures w14:val="none"/>
        </w:rPr>
        <w:t>where he stayed until the death of Herod. And so was fulfilled what the Lord had said through the prophet: “Out of Egypt I called my son.</w:t>
      </w:r>
      <w:proofErr w:type="gramStart"/>
      <w:r>
        <w:rPr>
          <w:rFonts w:ascii="Segoe UI" w:eastAsia="Times New Roman" w:hAnsi="Segoe UI" w:cs="Segoe UI"/>
          <w:color w:val="000000"/>
          <w:kern w:val="0"/>
          <w14:ligatures w14:val="none"/>
        </w:rPr>
        <w:t>””</w:t>
      </w:r>
      <w:r>
        <w:rPr>
          <w:rFonts w:ascii="Segoe UI" w:eastAsia="Times New Roman" w:hAnsi="Segoe UI" w:cs="Segoe UI"/>
          <w:color w:val="4A4A4A"/>
          <w:kern w:val="0"/>
          <w:sz w:val="15"/>
          <w:szCs w:val="15"/>
          <w:u w:val="single"/>
          <w:vertAlign w:val="superscript"/>
          <w14:ligatures w14:val="none"/>
        </w:rPr>
        <w:t>“</w:t>
      </w:r>
      <w:proofErr w:type="gramEnd"/>
    </w:p>
    <w:p w14:paraId="13FA8F71" w14:textId="429C0D03" w:rsidR="00FE7186" w:rsidRDefault="00FE7186" w:rsidP="00E46DDD">
      <w:p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What went through his mind when the Angel showed up again?  Uh oh, he must have muttered to himself.  Now what?  He could have rejected the angel’s direction.  After all, his new family was just getting started and developing roots in Bethlehem.  But he didn’t tell the angel to get lost, </w:t>
      </w:r>
      <w:r w:rsidR="00AC654B">
        <w:rPr>
          <w:rFonts w:ascii="Times New Roman" w:eastAsia="Times New Roman" w:hAnsi="Times New Roman" w:cs="Times New Roman"/>
          <w:kern w:val="0"/>
          <w14:ligatures w14:val="none"/>
        </w:rPr>
        <w:t>he took Mary and Jesus to Egypt as the angel directed.  He persevered.  He was steadfast in his faith and in his responsibility to raise Jesus, who</w:t>
      </w:r>
      <w:r w:rsidR="00787278">
        <w:rPr>
          <w:rFonts w:ascii="Times New Roman" w:eastAsia="Times New Roman" w:hAnsi="Times New Roman" w:cs="Times New Roman"/>
          <w:kern w:val="0"/>
          <w14:ligatures w14:val="none"/>
        </w:rPr>
        <w:t>m</w:t>
      </w:r>
      <w:r w:rsidR="00AC654B">
        <w:rPr>
          <w:rFonts w:ascii="Times New Roman" w:eastAsia="Times New Roman" w:hAnsi="Times New Roman" w:cs="Times New Roman"/>
          <w:kern w:val="0"/>
          <w14:ligatures w14:val="none"/>
        </w:rPr>
        <w:t xml:space="preserve"> he had been told would save the people from sin.</w:t>
      </w:r>
    </w:p>
    <w:p w14:paraId="5782DDED" w14:textId="19EF29E8" w:rsidR="00AC654B" w:rsidRDefault="00AC654B" w:rsidP="00E46DDD">
      <w:p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Furthermore, just as James had preached, Joseph </w:t>
      </w:r>
      <w:r w:rsidR="008A0CD0">
        <w:rPr>
          <w:rFonts w:ascii="Times New Roman" w:eastAsia="Times New Roman" w:hAnsi="Times New Roman" w:cs="Times New Roman"/>
          <w:kern w:val="0"/>
          <w14:ligatures w14:val="none"/>
        </w:rPr>
        <w:t>listened.  Remember what Tricia read for us from later in James 1:</w:t>
      </w:r>
    </w:p>
    <w:p w14:paraId="696DBEE0" w14:textId="77777777" w:rsidR="008A0CD0" w:rsidRDefault="008A0CD0" w:rsidP="00E46DDD">
      <w:pPr>
        <w:spacing w:after="0" w:line="480" w:lineRule="auto"/>
        <w:rPr>
          <w:rFonts w:ascii="Times New Roman" w:eastAsia="Times New Roman" w:hAnsi="Times New Roman" w:cs="Times New Roman"/>
          <w:kern w:val="0"/>
          <w14:ligatures w14:val="none"/>
        </w:rPr>
      </w:pPr>
    </w:p>
    <w:p w14:paraId="0B215B88" w14:textId="77B18590" w:rsidR="008A0CD0" w:rsidRPr="00FE7186" w:rsidRDefault="008A0CD0" w:rsidP="00E46DDD">
      <w:pPr>
        <w:spacing w:after="0" w:line="480" w:lineRule="auto"/>
        <w:rPr>
          <w:rFonts w:ascii="Times New Roman" w:eastAsia="Times New Roman" w:hAnsi="Times New Roman" w:cs="Times New Roman"/>
          <w:kern w:val="0"/>
          <w14:ligatures w14:val="none"/>
        </w:rPr>
      </w:pPr>
      <w:r w:rsidRPr="00DA216C">
        <w:rPr>
          <w:rStyle w:val="text"/>
          <w:rFonts w:ascii="Times New Roman" w:hAnsi="Times New Roman" w:cs="Times New Roman"/>
          <w:color w:val="000000"/>
          <w:shd w:val="clear" w:color="auto" w:fill="FFFFFF"/>
        </w:rPr>
        <w:t>My dear brothers and sisters, take note of this: Everyone should be quick to listen, slow to speak and slow to become angry,</w:t>
      </w:r>
      <w:r w:rsidRPr="00DA216C">
        <w:rPr>
          <w:rFonts w:ascii="Times New Roman" w:hAnsi="Times New Roman" w:cs="Times New Roman"/>
          <w:color w:val="000000"/>
          <w:shd w:val="clear" w:color="auto" w:fill="FFFFFF"/>
        </w:rPr>
        <w:t> </w:t>
      </w:r>
      <w:r w:rsidRPr="00DA216C">
        <w:rPr>
          <w:rStyle w:val="text"/>
          <w:rFonts w:ascii="Times New Roman" w:hAnsi="Times New Roman" w:cs="Times New Roman"/>
          <w:b/>
          <w:bCs/>
          <w:color w:val="000000"/>
          <w:shd w:val="clear" w:color="auto" w:fill="FFFFFF"/>
          <w:vertAlign w:val="superscript"/>
        </w:rPr>
        <w:t>20 </w:t>
      </w:r>
      <w:r w:rsidRPr="00DA216C">
        <w:rPr>
          <w:rStyle w:val="text"/>
          <w:rFonts w:ascii="Times New Roman" w:hAnsi="Times New Roman" w:cs="Times New Roman"/>
          <w:color w:val="000000"/>
          <w:shd w:val="clear" w:color="auto" w:fill="FFFFFF"/>
        </w:rPr>
        <w:t>because human anger does not produce the righteousness that God desires.</w:t>
      </w:r>
      <w:r w:rsidRPr="00DA216C">
        <w:rPr>
          <w:rFonts w:ascii="Times New Roman" w:hAnsi="Times New Roman" w:cs="Times New Roman"/>
          <w:color w:val="000000"/>
          <w:shd w:val="clear" w:color="auto" w:fill="FFFFFF"/>
        </w:rPr>
        <w:t> </w:t>
      </w:r>
    </w:p>
    <w:p w14:paraId="14FD4A80" w14:textId="77777777" w:rsidR="00FE7186" w:rsidRPr="00DA216C" w:rsidRDefault="00FE7186" w:rsidP="00E46DDD">
      <w:pPr>
        <w:spacing w:line="480" w:lineRule="auto"/>
        <w:rPr>
          <w:rFonts w:ascii="Times New Roman" w:hAnsi="Times New Roman" w:cs="Times New Roman"/>
        </w:rPr>
      </w:pPr>
    </w:p>
    <w:p w14:paraId="6F21472F" w14:textId="1D32CFB9" w:rsidR="008A0CD0" w:rsidRPr="00DA216C" w:rsidRDefault="008A0CD0" w:rsidP="00E46DDD">
      <w:pPr>
        <w:spacing w:line="480" w:lineRule="auto"/>
        <w:rPr>
          <w:rFonts w:ascii="Times New Roman" w:hAnsi="Times New Roman" w:cs="Times New Roman"/>
        </w:rPr>
      </w:pPr>
      <w:r w:rsidRPr="00DA216C">
        <w:rPr>
          <w:rFonts w:ascii="Times New Roman" w:hAnsi="Times New Roman" w:cs="Times New Roman"/>
        </w:rPr>
        <w:t>Could we have blamed Joseph if he talked back to the angel?  Really, Angel?  Again?  Could we have blamed him if he was just a little angry?  It was the middle of the night, after all</w:t>
      </w:r>
      <w:r w:rsidR="005D228C" w:rsidRPr="00DA216C">
        <w:rPr>
          <w:rFonts w:ascii="Times New Roman" w:hAnsi="Times New Roman" w:cs="Times New Roman"/>
        </w:rPr>
        <w:t xml:space="preserve">, and he was supposed to get everyone up and leave </w:t>
      </w:r>
      <w:r w:rsidR="00787278" w:rsidRPr="00DA216C">
        <w:rPr>
          <w:rFonts w:ascii="Times New Roman" w:hAnsi="Times New Roman" w:cs="Times New Roman"/>
        </w:rPr>
        <w:t>town</w:t>
      </w:r>
      <w:r w:rsidR="005D228C" w:rsidRPr="00DA216C">
        <w:rPr>
          <w:rFonts w:ascii="Times New Roman" w:hAnsi="Times New Roman" w:cs="Times New Roman"/>
        </w:rPr>
        <w:t>.</w:t>
      </w:r>
    </w:p>
    <w:p w14:paraId="483BF266" w14:textId="5A64C4EF" w:rsidR="005D228C" w:rsidRPr="00DA216C" w:rsidRDefault="005D228C" w:rsidP="00DA216C">
      <w:pPr>
        <w:spacing w:line="480" w:lineRule="auto"/>
        <w:rPr>
          <w:rFonts w:ascii="Times New Roman" w:hAnsi="Times New Roman" w:cs="Times New Roman"/>
        </w:rPr>
      </w:pPr>
      <w:r w:rsidRPr="00DA216C">
        <w:rPr>
          <w:rFonts w:ascii="Times New Roman" w:hAnsi="Times New Roman" w:cs="Times New Roman"/>
        </w:rPr>
        <w:t xml:space="preserve">But Joseph listened to the angel.  There was no argument. There was no bitterness.  He </w:t>
      </w:r>
      <w:r w:rsidR="00787278" w:rsidRPr="00DA216C">
        <w:rPr>
          <w:rFonts w:ascii="Times New Roman" w:hAnsi="Times New Roman" w:cs="Times New Roman"/>
        </w:rPr>
        <w:t>persevered</w:t>
      </w:r>
      <w:r w:rsidRPr="00DA216C">
        <w:rPr>
          <w:rFonts w:ascii="Times New Roman" w:hAnsi="Times New Roman" w:cs="Times New Roman"/>
        </w:rPr>
        <w:t xml:space="preserve"> in- and through- his faith.</w:t>
      </w:r>
    </w:p>
    <w:p w14:paraId="670A1737" w14:textId="686CE715" w:rsidR="005D228C" w:rsidRPr="00DA216C" w:rsidRDefault="005D228C" w:rsidP="00DA216C">
      <w:pPr>
        <w:spacing w:line="480" w:lineRule="auto"/>
        <w:rPr>
          <w:rFonts w:ascii="Times New Roman" w:hAnsi="Times New Roman" w:cs="Times New Roman"/>
        </w:rPr>
      </w:pPr>
      <w:r w:rsidRPr="00DA216C">
        <w:rPr>
          <w:rFonts w:ascii="Times New Roman" w:hAnsi="Times New Roman" w:cs="Times New Roman"/>
        </w:rPr>
        <w:lastRenderedPageBreak/>
        <w:t>Friends, we’re tested constantly…in little ways every day, and in big ways at unpredictable times throughout our lives.</w:t>
      </w:r>
    </w:p>
    <w:p w14:paraId="10D4213B" w14:textId="088F4890" w:rsidR="005D228C" w:rsidRPr="00DA216C" w:rsidRDefault="005D228C" w:rsidP="00DA216C">
      <w:pPr>
        <w:spacing w:line="480" w:lineRule="auto"/>
        <w:rPr>
          <w:rFonts w:ascii="Times New Roman" w:hAnsi="Times New Roman" w:cs="Times New Roman"/>
        </w:rPr>
      </w:pPr>
      <w:r w:rsidRPr="00DA216C">
        <w:rPr>
          <w:rFonts w:ascii="Times New Roman" w:hAnsi="Times New Roman" w:cs="Times New Roman"/>
        </w:rPr>
        <w:t>We can choose to react negatively.  We can choose to not listen to God or to each other.  We can choose to do all the talking.  We can choose to be mad as heck.</w:t>
      </w:r>
    </w:p>
    <w:p w14:paraId="29B26734" w14:textId="15F5FA01" w:rsidR="00FA77C4" w:rsidRPr="00DA216C" w:rsidRDefault="00FA77C4" w:rsidP="00DA216C">
      <w:pPr>
        <w:spacing w:line="480" w:lineRule="auto"/>
        <w:rPr>
          <w:rFonts w:ascii="Times New Roman" w:hAnsi="Times New Roman" w:cs="Times New Roman"/>
        </w:rPr>
      </w:pPr>
      <w:r w:rsidRPr="00DA216C">
        <w:rPr>
          <w:rFonts w:ascii="Times New Roman" w:hAnsi="Times New Roman" w:cs="Times New Roman"/>
        </w:rPr>
        <w:t xml:space="preserve">Theologian Charles Haddon Spurgeon put it </w:t>
      </w:r>
      <w:r w:rsidR="00787278" w:rsidRPr="00DA216C">
        <w:rPr>
          <w:rFonts w:ascii="Times New Roman" w:hAnsi="Times New Roman" w:cs="Times New Roman"/>
        </w:rPr>
        <w:t>much better than I can</w:t>
      </w:r>
      <w:r w:rsidRPr="00DA216C">
        <w:rPr>
          <w:rFonts w:ascii="Times New Roman" w:hAnsi="Times New Roman" w:cs="Times New Roman"/>
        </w:rPr>
        <w:t>:</w:t>
      </w:r>
    </w:p>
    <w:p w14:paraId="33F2E590" w14:textId="77777777" w:rsidR="00FA77C4" w:rsidRPr="00DA216C" w:rsidRDefault="00FA77C4" w:rsidP="00DA216C">
      <w:pPr>
        <w:pStyle w:val="NormalWeb"/>
        <w:shd w:val="clear" w:color="auto" w:fill="FFFFFF"/>
        <w:spacing w:before="204" w:beforeAutospacing="0" w:after="204" w:afterAutospacing="0" w:line="480" w:lineRule="auto"/>
        <w:textAlignment w:val="baseline"/>
        <w:rPr>
          <w:color w:val="414042"/>
        </w:rPr>
      </w:pPr>
      <w:r w:rsidRPr="00DA216C">
        <w:rPr>
          <w:color w:val="414042"/>
        </w:rPr>
        <w:t xml:space="preserve">“The natural tendency of trouble is not to sanctify, but to induce sin. A man is very apt to become unbelieving under affliction: that is a sin. He is apt to murmur against God under it: that is a sin. He is apt to put forth his hand to some ill way of escaping from his difficulty: and that would be sin. </w:t>
      </w:r>
      <w:proofErr w:type="gramStart"/>
      <w:r w:rsidRPr="00DA216C">
        <w:rPr>
          <w:color w:val="414042"/>
        </w:rPr>
        <w:t>Hence</w:t>
      </w:r>
      <w:proofErr w:type="gramEnd"/>
      <w:r w:rsidRPr="00DA216C">
        <w:rPr>
          <w:color w:val="414042"/>
        </w:rPr>
        <w:t xml:space="preserve"> we are taught to pray, ‘Lead us not into temptation; because trial has in itself a measure of temptation’; and if it were not neutralized by abundant </w:t>
      </w:r>
      <w:proofErr w:type="gramStart"/>
      <w:r w:rsidRPr="00DA216C">
        <w:rPr>
          <w:color w:val="414042"/>
        </w:rPr>
        <w:t>grace</w:t>
      </w:r>
      <w:proofErr w:type="gramEnd"/>
      <w:r w:rsidRPr="00DA216C">
        <w:rPr>
          <w:color w:val="414042"/>
        </w:rPr>
        <w:t xml:space="preserve"> it would bear us towards sin.” (Spurgeon)</w:t>
      </w:r>
    </w:p>
    <w:p w14:paraId="085DA00E" w14:textId="4FD252A2" w:rsidR="00FA77C4" w:rsidRPr="00DA216C" w:rsidRDefault="00FA77C4" w:rsidP="00DA216C">
      <w:pPr>
        <w:pStyle w:val="NormalWeb"/>
        <w:shd w:val="clear" w:color="auto" w:fill="FFFFFF"/>
        <w:spacing w:before="204" w:beforeAutospacing="0" w:after="204" w:afterAutospacing="0" w:line="480" w:lineRule="auto"/>
        <w:textAlignment w:val="baseline"/>
        <w:rPr>
          <w:color w:val="414042"/>
        </w:rPr>
      </w:pPr>
      <w:r w:rsidRPr="00DA216C">
        <w:rPr>
          <w:color w:val="414042"/>
        </w:rPr>
        <w:t>Yet, trials can prove</w:t>
      </w:r>
      <w:r w:rsidR="00A278D6" w:rsidRPr="00DA216C">
        <w:rPr>
          <w:color w:val="414042"/>
        </w:rPr>
        <w:t xml:space="preserve"> to be</w:t>
      </w:r>
      <w:r w:rsidRPr="00DA216C">
        <w:rPr>
          <w:color w:val="414042"/>
        </w:rPr>
        <w:t xml:space="preserve"> a wonderful work of God in us.</w:t>
      </w:r>
      <w:r w:rsidR="00D761AC" w:rsidRPr="00DA216C">
        <w:rPr>
          <w:color w:val="414042"/>
        </w:rPr>
        <w:t xml:space="preserve">  Spurgeon continues</w:t>
      </w:r>
      <w:r w:rsidRPr="00DA216C">
        <w:rPr>
          <w:color w:val="414042"/>
        </w:rPr>
        <w:t xml:space="preserve"> “I have looked back to times of trial with a kind of longing, not to have them return, but to feel the strength of God as I have felt it then, to feel the power of faith, as I have felt it then, to hang upon God’s powerful arm as I hung upon it then, and to see God at work as I saw him then.” </w:t>
      </w:r>
    </w:p>
    <w:p w14:paraId="70730E3B" w14:textId="344EE15B" w:rsidR="00FA77C4" w:rsidRPr="00DA216C" w:rsidRDefault="00FA77C4" w:rsidP="00DA216C">
      <w:pPr>
        <w:pStyle w:val="NormalWeb"/>
        <w:shd w:val="clear" w:color="auto" w:fill="FFFFFF"/>
        <w:spacing w:before="204" w:beforeAutospacing="0" w:after="204" w:afterAutospacing="0" w:line="480" w:lineRule="auto"/>
        <w:textAlignment w:val="baseline"/>
        <w:rPr>
          <w:color w:val="414042"/>
        </w:rPr>
      </w:pPr>
      <w:r w:rsidRPr="00DA216C">
        <w:rPr>
          <w:color w:val="414042"/>
        </w:rPr>
        <w:t xml:space="preserve">And so, my Asbury family, we can choose to embrace the </w:t>
      </w:r>
      <w:r w:rsidR="00DA216C" w:rsidRPr="00DA216C">
        <w:rPr>
          <w:color w:val="414042"/>
        </w:rPr>
        <w:t>troubles</w:t>
      </w:r>
      <w:r w:rsidRPr="00DA216C">
        <w:rPr>
          <w:color w:val="414042"/>
        </w:rPr>
        <w:t xml:space="preserve"> we face…not because we enjoy the trial itself, but because of the faithful </w:t>
      </w:r>
      <w:r w:rsidR="00D761AC" w:rsidRPr="00DA216C">
        <w:rPr>
          <w:color w:val="414042"/>
        </w:rPr>
        <w:t>perseverance</w:t>
      </w:r>
      <w:r w:rsidRPr="00DA216C">
        <w:rPr>
          <w:color w:val="414042"/>
        </w:rPr>
        <w:t xml:space="preserve"> it can bring about in us.  We can let ourselves feel the strength of God, feel the awesome power of faith, feel God’s arm holding us up, </w:t>
      </w:r>
      <w:r w:rsidR="00D761AC" w:rsidRPr="00DA216C">
        <w:rPr>
          <w:color w:val="414042"/>
        </w:rPr>
        <w:t>and</w:t>
      </w:r>
      <w:r w:rsidR="00DA216C">
        <w:rPr>
          <w:color w:val="414042"/>
        </w:rPr>
        <w:t xml:space="preserve"> </w:t>
      </w:r>
      <w:r w:rsidRPr="00DA216C">
        <w:rPr>
          <w:color w:val="414042"/>
        </w:rPr>
        <w:t>see God at work with us.</w:t>
      </w:r>
    </w:p>
    <w:p w14:paraId="29AC4FF5" w14:textId="10D63E2F" w:rsidR="00FA77C4" w:rsidRPr="00DA216C" w:rsidRDefault="00FA77C4" w:rsidP="00DA216C">
      <w:pPr>
        <w:pStyle w:val="NormalWeb"/>
        <w:shd w:val="clear" w:color="auto" w:fill="FFFFFF"/>
        <w:spacing w:before="204" w:beforeAutospacing="0" w:after="204" w:afterAutospacing="0" w:line="480" w:lineRule="auto"/>
        <w:textAlignment w:val="baseline"/>
        <w:rPr>
          <w:color w:val="414042"/>
        </w:rPr>
      </w:pPr>
      <w:r w:rsidRPr="00DA216C">
        <w:rPr>
          <w:color w:val="414042"/>
        </w:rPr>
        <w:t>Measure twice, cut once.  May it be so.  Amen.</w:t>
      </w:r>
    </w:p>
    <w:p w14:paraId="2327FCA9" w14:textId="77777777" w:rsidR="00FA77C4" w:rsidRPr="007E6057" w:rsidRDefault="00FA77C4" w:rsidP="00D761AC">
      <w:pPr>
        <w:spacing w:line="480" w:lineRule="auto"/>
      </w:pPr>
    </w:p>
    <w:sectPr w:rsidR="00FA77C4" w:rsidRPr="007E60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EFC"/>
    <w:rsid w:val="00126935"/>
    <w:rsid w:val="00137CE5"/>
    <w:rsid w:val="00247119"/>
    <w:rsid w:val="0033675D"/>
    <w:rsid w:val="00376EFC"/>
    <w:rsid w:val="004216A8"/>
    <w:rsid w:val="004C12F2"/>
    <w:rsid w:val="004C74B3"/>
    <w:rsid w:val="00510673"/>
    <w:rsid w:val="005D228C"/>
    <w:rsid w:val="0072465F"/>
    <w:rsid w:val="007469D0"/>
    <w:rsid w:val="00787278"/>
    <w:rsid w:val="007D35FE"/>
    <w:rsid w:val="007E6057"/>
    <w:rsid w:val="007E7B69"/>
    <w:rsid w:val="008A0CD0"/>
    <w:rsid w:val="00927D9D"/>
    <w:rsid w:val="00A03AF6"/>
    <w:rsid w:val="00A278D6"/>
    <w:rsid w:val="00AC654B"/>
    <w:rsid w:val="00BA532F"/>
    <w:rsid w:val="00CB4F23"/>
    <w:rsid w:val="00D13BCD"/>
    <w:rsid w:val="00D761AC"/>
    <w:rsid w:val="00DA216C"/>
    <w:rsid w:val="00E46A24"/>
    <w:rsid w:val="00E46DDD"/>
    <w:rsid w:val="00FA58A9"/>
    <w:rsid w:val="00FA77C4"/>
    <w:rsid w:val="00FE7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5A16F1"/>
  <w15:chartTrackingRefBased/>
  <w15:docId w15:val="{6E2B8651-5D3E-1449-A2DB-ECA64EC9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6E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6E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6E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6E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6E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6E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6E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6E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6E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E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6E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6E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6E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6E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6E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6E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6E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6EFC"/>
    <w:rPr>
      <w:rFonts w:eastAsiaTheme="majorEastAsia" w:cstheme="majorBidi"/>
      <w:color w:val="272727" w:themeColor="text1" w:themeTint="D8"/>
    </w:rPr>
  </w:style>
  <w:style w:type="paragraph" w:styleId="Title">
    <w:name w:val="Title"/>
    <w:basedOn w:val="Normal"/>
    <w:next w:val="Normal"/>
    <w:link w:val="TitleChar"/>
    <w:uiPriority w:val="10"/>
    <w:qFormat/>
    <w:rsid w:val="00376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E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6E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6E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6EFC"/>
    <w:pPr>
      <w:spacing w:before="160"/>
      <w:jc w:val="center"/>
    </w:pPr>
    <w:rPr>
      <w:i/>
      <w:iCs/>
      <w:color w:val="404040" w:themeColor="text1" w:themeTint="BF"/>
    </w:rPr>
  </w:style>
  <w:style w:type="character" w:customStyle="1" w:styleId="QuoteChar">
    <w:name w:val="Quote Char"/>
    <w:basedOn w:val="DefaultParagraphFont"/>
    <w:link w:val="Quote"/>
    <w:uiPriority w:val="29"/>
    <w:rsid w:val="00376EFC"/>
    <w:rPr>
      <w:i/>
      <w:iCs/>
      <w:color w:val="404040" w:themeColor="text1" w:themeTint="BF"/>
    </w:rPr>
  </w:style>
  <w:style w:type="paragraph" w:styleId="ListParagraph">
    <w:name w:val="List Paragraph"/>
    <w:basedOn w:val="Normal"/>
    <w:uiPriority w:val="34"/>
    <w:qFormat/>
    <w:rsid w:val="00376EFC"/>
    <w:pPr>
      <w:ind w:left="720"/>
      <w:contextualSpacing/>
    </w:pPr>
  </w:style>
  <w:style w:type="character" w:styleId="IntenseEmphasis">
    <w:name w:val="Intense Emphasis"/>
    <w:basedOn w:val="DefaultParagraphFont"/>
    <w:uiPriority w:val="21"/>
    <w:qFormat/>
    <w:rsid w:val="00376EFC"/>
    <w:rPr>
      <w:i/>
      <w:iCs/>
      <w:color w:val="0F4761" w:themeColor="accent1" w:themeShade="BF"/>
    </w:rPr>
  </w:style>
  <w:style w:type="paragraph" w:styleId="IntenseQuote">
    <w:name w:val="Intense Quote"/>
    <w:basedOn w:val="Normal"/>
    <w:next w:val="Normal"/>
    <w:link w:val="IntenseQuoteChar"/>
    <w:uiPriority w:val="30"/>
    <w:qFormat/>
    <w:rsid w:val="00376E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6EFC"/>
    <w:rPr>
      <w:i/>
      <w:iCs/>
      <w:color w:val="0F4761" w:themeColor="accent1" w:themeShade="BF"/>
    </w:rPr>
  </w:style>
  <w:style w:type="character" w:styleId="IntenseReference">
    <w:name w:val="Intense Reference"/>
    <w:basedOn w:val="DefaultParagraphFont"/>
    <w:uiPriority w:val="32"/>
    <w:qFormat/>
    <w:rsid w:val="00376EFC"/>
    <w:rPr>
      <w:b/>
      <w:bCs/>
      <w:smallCaps/>
      <w:color w:val="0F4761" w:themeColor="accent1" w:themeShade="BF"/>
      <w:spacing w:val="5"/>
    </w:rPr>
  </w:style>
  <w:style w:type="paragraph" w:styleId="NormalWeb">
    <w:name w:val="Normal (Web)"/>
    <w:basedOn w:val="Normal"/>
    <w:uiPriority w:val="99"/>
    <w:semiHidden/>
    <w:unhideWhenUsed/>
    <w:rsid w:val="00CB4F2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ext">
    <w:name w:val="text"/>
    <w:basedOn w:val="DefaultParagraphFont"/>
    <w:rsid w:val="00CB4F23"/>
  </w:style>
  <w:style w:type="character" w:styleId="Hyperlink">
    <w:name w:val="Hyperlink"/>
    <w:basedOn w:val="DefaultParagraphFont"/>
    <w:uiPriority w:val="99"/>
    <w:semiHidden/>
    <w:unhideWhenUsed/>
    <w:rsid w:val="00CB4F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033174">
      <w:bodyDiv w:val="1"/>
      <w:marLeft w:val="0"/>
      <w:marRight w:val="0"/>
      <w:marTop w:val="0"/>
      <w:marBottom w:val="0"/>
      <w:divBdr>
        <w:top w:val="none" w:sz="0" w:space="0" w:color="auto"/>
        <w:left w:val="none" w:sz="0" w:space="0" w:color="auto"/>
        <w:bottom w:val="none" w:sz="0" w:space="0" w:color="auto"/>
        <w:right w:val="none" w:sz="0" w:space="0" w:color="auto"/>
      </w:divBdr>
    </w:div>
    <w:div w:id="608046994">
      <w:bodyDiv w:val="1"/>
      <w:marLeft w:val="0"/>
      <w:marRight w:val="0"/>
      <w:marTop w:val="0"/>
      <w:marBottom w:val="0"/>
      <w:divBdr>
        <w:top w:val="none" w:sz="0" w:space="0" w:color="auto"/>
        <w:left w:val="none" w:sz="0" w:space="0" w:color="auto"/>
        <w:bottom w:val="none" w:sz="0" w:space="0" w:color="auto"/>
        <w:right w:val="none" w:sz="0" w:space="0" w:color="auto"/>
      </w:divBdr>
    </w:div>
    <w:div w:id="653098540">
      <w:bodyDiv w:val="1"/>
      <w:marLeft w:val="0"/>
      <w:marRight w:val="0"/>
      <w:marTop w:val="0"/>
      <w:marBottom w:val="0"/>
      <w:divBdr>
        <w:top w:val="none" w:sz="0" w:space="0" w:color="auto"/>
        <w:left w:val="none" w:sz="0" w:space="0" w:color="auto"/>
        <w:bottom w:val="none" w:sz="0" w:space="0" w:color="auto"/>
        <w:right w:val="none" w:sz="0" w:space="0" w:color="auto"/>
      </w:divBdr>
    </w:div>
    <w:div w:id="18632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iblegateway.com/passage/?search=James%201&amp;version=NI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f.ly/Matt%201.21;csb?t=biblia" TargetMode="External"/><Relationship Id="rId5" Type="http://schemas.openxmlformats.org/officeDocument/2006/relationships/hyperlink" Target="https://www.biblegateway.com/passage/?search=Matthew%201%3A18-25&amp;version=NIV" TargetMode="External"/><Relationship Id="rId4" Type="http://schemas.openxmlformats.org/officeDocument/2006/relationships/hyperlink" Target="https://www.biblegateway.com/passage/?search=Matthew%201%3A18-25&amp;version=NIV"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6</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Webb</dc:creator>
  <cp:keywords/>
  <dc:description/>
  <cp:lastModifiedBy>Tim Webb</cp:lastModifiedBy>
  <cp:revision>10</cp:revision>
  <dcterms:created xsi:type="dcterms:W3CDTF">2025-07-26T11:20:00Z</dcterms:created>
  <dcterms:modified xsi:type="dcterms:W3CDTF">2025-07-27T15:02:00Z</dcterms:modified>
</cp:coreProperties>
</file>